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3D71" w14:textId="77777777" w:rsidR="00EF75B9" w:rsidRDefault="00EF75B9" w:rsidP="00606832">
      <w:pPr>
        <w:jc w:val="center"/>
      </w:pPr>
    </w:p>
    <w:p w14:paraId="3E1FF38A" w14:textId="77777777" w:rsidR="00EF75B9" w:rsidRDefault="00EF75B9" w:rsidP="00644ADD"/>
    <w:p w14:paraId="6ACEC6A7" w14:textId="77777777" w:rsidR="00644ADD" w:rsidRDefault="00644ADD" w:rsidP="00644ADD"/>
    <w:p w14:paraId="19A7E67D" w14:textId="77777777" w:rsidR="00EF75B9" w:rsidRPr="001758CA" w:rsidRDefault="00EF75B9" w:rsidP="00644ADD">
      <w:pPr>
        <w:jc w:val="center"/>
        <w:rPr>
          <w:b/>
          <w:sz w:val="24"/>
          <w:szCs w:val="24"/>
        </w:rPr>
      </w:pPr>
      <w:r w:rsidRPr="001758CA">
        <w:rPr>
          <w:b/>
          <w:sz w:val="24"/>
          <w:szCs w:val="24"/>
        </w:rPr>
        <w:t>ZAWIESZENIE USŁUGI MONITOROWANIA</w:t>
      </w:r>
    </w:p>
    <w:p w14:paraId="5941F996" w14:textId="77777777" w:rsidR="00644ADD" w:rsidRPr="00EF75B9" w:rsidRDefault="00644ADD" w:rsidP="00644ADD">
      <w:pPr>
        <w:jc w:val="center"/>
        <w:rPr>
          <w:b/>
        </w:rPr>
      </w:pPr>
    </w:p>
    <w:p w14:paraId="5310E7D4" w14:textId="2CC48810" w:rsidR="00606832" w:rsidRDefault="007470E9" w:rsidP="00B16CDE">
      <w:pPr>
        <w:spacing w:line="240" w:lineRule="auto"/>
        <w:jc w:val="both"/>
      </w:pPr>
      <w:r>
        <w:t xml:space="preserve">Do </w:t>
      </w:r>
      <w:r w:rsidR="00606832">
        <w:t xml:space="preserve"> umowy </w:t>
      </w:r>
      <w:r w:rsidR="0012258A">
        <w:rPr>
          <w:b/>
        </w:rPr>
        <w:t>………………………….</w:t>
      </w:r>
      <w:r>
        <w:t xml:space="preserve"> z </w:t>
      </w:r>
      <w:r w:rsidRPr="007470E9">
        <w:rPr>
          <w:b/>
        </w:rPr>
        <w:t>dnia ...</w:t>
      </w:r>
      <w:r w:rsidR="0012258A">
        <w:rPr>
          <w:b/>
        </w:rPr>
        <w:t>.............</w:t>
      </w:r>
      <w:r w:rsidRPr="007470E9">
        <w:rPr>
          <w:b/>
        </w:rPr>
        <w:t>...</w:t>
      </w:r>
      <w:r>
        <w:t xml:space="preserve"> zawartej pomiędzy </w:t>
      </w:r>
      <w:r w:rsidRPr="007470E9">
        <w:rPr>
          <w:b/>
        </w:rPr>
        <w:t>SOLID GROUP spółka z ograniczoną odpowiedzialnością sp. k., adres: 02-676 Warszawa, ul Postępu 17, wpisaną do Rejestru Przedsiębiorców</w:t>
      </w:r>
      <w:r>
        <w:t xml:space="preserve"> prowadzonego przez Sąd Rejonowy dl m.st. Warszawy w Warszawie, XIII Wydział Gospodarczy Krajowego Rejestru Sądowego pod numerem </w:t>
      </w:r>
      <w:r w:rsidRPr="007470E9">
        <w:rPr>
          <w:b/>
        </w:rPr>
        <w:t>KRS 0000338547</w:t>
      </w:r>
      <w:r>
        <w:t xml:space="preserve">, NIP: 634-23-74-592, działając na podstawie Koncesji wydanej przez MSWiA nr L – 0137/00 z dnia 03.03.2000r., reprezentowaną przez komplementariusza – Spółkę sp. z o.o. (KRS 0000167422, NIP 521-32-50-114) w osobie Prezesa Zarządu </w:t>
      </w:r>
      <w:r w:rsidRPr="007470E9">
        <w:rPr>
          <w:b/>
        </w:rPr>
        <w:t>Roberta Marka Kacperskiego</w:t>
      </w:r>
      <w:r>
        <w:t xml:space="preserve">, zwaną dalej : </w:t>
      </w:r>
      <w:r w:rsidRPr="007470E9">
        <w:rPr>
          <w:b/>
        </w:rPr>
        <w:t>ZLECENIOBIORCĄ</w:t>
      </w:r>
      <w:r>
        <w:t xml:space="preserve">. </w:t>
      </w:r>
    </w:p>
    <w:p w14:paraId="4A9A7EEA" w14:textId="77777777" w:rsidR="007470E9" w:rsidRDefault="00B16CDE" w:rsidP="00B16CDE">
      <w:pPr>
        <w:spacing w:line="240" w:lineRule="auto"/>
        <w:jc w:val="both"/>
      </w:pPr>
      <w:r>
        <w:t>a</w:t>
      </w:r>
      <w:r w:rsidR="007470E9">
        <w:t>:</w:t>
      </w:r>
    </w:p>
    <w:tbl>
      <w:tblPr>
        <w:tblStyle w:val="Tabela-Siatka"/>
        <w:tblW w:w="10620" w:type="dxa"/>
        <w:tblInd w:w="108" w:type="dxa"/>
        <w:tblLayout w:type="fixed"/>
        <w:tblLook w:val="04A0" w:firstRow="1" w:lastRow="0" w:firstColumn="1" w:lastColumn="0" w:noHBand="0" w:noVBand="1"/>
      </w:tblPr>
      <w:tblGrid>
        <w:gridCol w:w="1321"/>
        <w:gridCol w:w="2102"/>
        <w:gridCol w:w="1437"/>
        <w:gridCol w:w="931"/>
        <w:gridCol w:w="1177"/>
        <w:gridCol w:w="1672"/>
        <w:gridCol w:w="1440"/>
        <w:gridCol w:w="540"/>
      </w:tblGrid>
      <w:tr w:rsidR="007470E9" w14:paraId="08E04747" w14:textId="77777777" w:rsidTr="006900D6">
        <w:trPr>
          <w:trHeight w:val="446"/>
        </w:trPr>
        <w:tc>
          <w:tcPr>
            <w:tcW w:w="3423" w:type="dxa"/>
            <w:gridSpan w:val="2"/>
            <w:shd w:val="clear" w:color="auto" w:fill="F2F2F2" w:themeFill="background1" w:themeFillShade="F2"/>
            <w:vAlign w:val="center"/>
          </w:tcPr>
          <w:p w14:paraId="2403BB1D" w14:textId="77777777" w:rsidR="007470E9" w:rsidRPr="006900D6" w:rsidRDefault="007470E9" w:rsidP="00B16CDE">
            <w:pPr>
              <w:jc w:val="center"/>
              <w:rPr>
                <w:b/>
                <w:color w:val="D9D9D9" w:themeColor="background1" w:themeShade="D9"/>
                <w:sz w:val="18"/>
                <w:szCs w:val="20"/>
              </w:rPr>
            </w:pPr>
            <w:r w:rsidRPr="006900D6">
              <w:rPr>
                <w:b/>
                <w:sz w:val="18"/>
                <w:szCs w:val="20"/>
                <w:shd w:val="clear" w:color="auto" w:fill="F2F2F2" w:themeFill="background1" w:themeFillShade="F2"/>
              </w:rPr>
              <w:t>Nazwa Zleceniodawc</w:t>
            </w:r>
            <w:r w:rsidRPr="006900D6">
              <w:rPr>
                <w:b/>
                <w:sz w:val="18"/>
                <w:szCs w:val="20"/>
              </w:rPr>
              <w:t>y</w:t>
            </w:r>
          </w:p>
        </w:tc>
        <w:tc>
          <w:tcPr>
            <w:tcW w:w="7197" w:type="dxa"/>
            <w:gridSpan w:val="6"/>
          </w:tcPr>
          <w:p w14:paraId="3E2E14C9" w14:textId="77777777" w:rsidR="007470E9" w:rsidRDefault="007470E9" w:rsidP="007470E9">
            <w:pPr>
              <w:jc w:val="both"/>
            </w:pPr>
          </w:p>
        </w:tc>
      </w:tr>
      <w:tr w:rsidR="007470E9" w14:paraId="75DDD814" w14:textId="77777777" w:rsidTr="006900D6">
        <w:tc>
          <w:tcPr>
            <w:tcW w:w="4860" w:type="dxa"/>
            <w:gridSpan w:val="3"/>
            <w:shd w:val="clear" w:color="auto" w:fill="F2F2F2" w:themeFill="background1" w:themeFillShade="F2"/>
          </w:tcPr>
          <w:p w14:paraId="1F1B239F" w14:textId="77777777" w:rsidR="007470E9" w:rsidRPr="006900D6" w:rsidRDefault="007470E9" w:rsidP="007470E9">
            <w:pPr>
              <w:jc w:val="center"/>
              <w:rPr>
                <w:b/>
                <w:sz w:val="18"/>
                <w:szCs w:val="20"/>
              </w:rPr>
            </w:pPr>
            <w:r w:rsidRPr="006900D6">
              <w:rPr>
                <w:b/>
                <w:sz w:val="18"/>
                <w:szCs w:val="20"/>
              </w:rPr>
              <w:t>Adres Zleceniodawcy</w:t>
            </w:r>
          </w:p>
        </w:tc>
        <w:tc>
          <w:tcPr>
            <w:tcW w:w="5760" w:type="dxa"/>
            <w:gridSpan w:val="5"/>
            <w:shd w:val="clear" w:color="auto" w:fill="F2F2F2" w:themeFill="background1" w:themeFillShade="F2"/>
          </w:tcPr>
          <w:p w14:paraId="6F324068" w14:textId="77777777" w:rsidR="007470E9" w:rsidRPr="00B16CDE" w:rsidRDefault="007470E9" w:rsidP="007470E9">
            <w:pPr>
              <w:jc w:val="center"/>
              <w:rPr>
                <w:b/>
                <w:sz w:val="20"/>
                <w:szCs w:val="20"/>
              </w:rPr>
            </w:pPr>
            <w:r w:rsidRPr="00B16CDE">
              <w:rPr>
                <w:b/>
                <w:sz w:val="20"/>
                <w:szCs w:val="20"/>
              </w:rPr>
              <w:t>Adres do korespondencji</w:t>
            </w:r>
          </w:p>
        </w:tc>
      </w:tr>
      <w:tr w:rsidR="006900D6" w14:paraId="13693821" w14:textId="77777777" w:rsidTr="006900D6">
        <w:tc>
          <w:tcPr>
            <w:tcW w:w="1321" w:type="dxa"/>
            <w:shd w:val="clear" w:color="auto" w:fill="F2F2F2" w:themeFill="background1" w:themeFillShade="F2"/>
          </w:tcPr>
          <w:p w14:paraId="5AB772AC" w14:textId="77777777" w:rsidR="006900D6" w:rsidRPr="006900D6" w:rsidRDefault="006900D6" w:rsidP="007470E9">
            <w:pPr>
              <w:jc w:val="both"/>
              <w:rPr>
                <w:b/>
                <w:sz w:val="18"/>
                <w:szCs w:val="18"/>
              </w:rPr>
            </w:pPr>
            <w:r w:rsidRPr="006900D6">
              <w:rPr>
                <w:b/>
                <w:sz w:val="18"/>
                <w:szCs w:val="18"/>
              </w:rPr>
              <w:t>Ulica</w:t>
            </w:r>
          </w:p>
        </w:tc>
        <w:tc>
          <w:tcPr>
            <w:tcW w:w="2102" w:type="dxa"/>
          </w:tcPr>
          <w:p w14:paraId="4AB7109E" w14:textId="77777777" w:rsidR="006900D6" w:rsidRPr="006900D6" w:rsidRDefault="006900D6" w:rsidP="007470E9">
            <w:pPr>
              <w:jc w:val="both"/>
              <w:rPr>
                <w:b/>
                <w:sz w:val="18"/>
                <w:szCs w:val="18"/>
              </w:rPr>
            </w:pPr>
          </w:p>
        </w:tc>
        <w:tc>
          <w:tcPr>
            <w:tcW w:w="1437" w:type="dxa"/>
            <w:shd w:val="clear" w:color="auto" w:fill="F2F2F2" w:themeFill="background1" w:themeFillShade="F2"/>
          </w:tcPr>
          <w:p w14:paraId="6C0558F5" w14:textId="77777777" w:rsidR="006900D6" w:rsidRPr="006900D6" w:rsidRDefault="006900D6" w:rsidP="007470E9">
            <w:pPr>
              <w:jc w:val="both"/>
              <w:rPr>
                <w:b/>
                <w:sz w:val="18"/>
                <w:szCs w:val="18"/>
              </w:rPr>
            </w:pPr>
            <w:r w:rsidRPr="006900D6">
              <w:rPr>
                <w:b/>
                <w:sz w:val="18"/>
                <w:szCs w:val="18"/>
              </w:rPr>
              <w:t>Numer</w:t>
            </w:r>
          </w:p>
        </w:tc>
        <w:tc>
          <w:tcPr>
            <w:tcW w:w="931" w:type="dxa"/>
            <w:shd w:val="clear" w:color="auto" w:fill="FFFFFF" w:themeFill="background1"/>
          </w:tcPr>
          <w:p w14:paraId="2432ADDC" w14:textId="77777777" w:rsidR="006900D6" w:rsidRPr="006900D6" w:rsidRDefault="006900D6" w:rsidP="007470E9">
            <w:pPr>
              <w:jc w:val="both"/>
              <w:rPr>
                <w:b/>
                <w:sz w:val="18"/>
                <w:szCs w:val="18"/>
              </w:rPr>
            </w:pPr>
          </w:p>
        </w:tc>
        <w:tc>
          <w:tcPr>
            <w:tcW w:w="1177" w:type="dxa"/>
            <w:shd w:val="clear" w:color="auto" w:fill="F2F2F2" w:themeFill="background1" w:themeFillShade="F2"/>
          </w:tcPr>
          <w:p w14:paraId="47449854" w14:textId="77777777" w:rsidR="006900D6" w:rsidRPr="006900D6" w:rsidRDefault="006900D6" w:rsidP="008B6971">
            <w:pPr>
              <w:jc w:val="both"/>
              <w:rPr>
                <w:b/>
                <w:sz w:val="18"/>
                <w:szCs w:val="18"/>
              </w:rPr>
            </w:pPr>
            <w:r w:rsidRPr="006900D6">
              <w:rPr>
                <w:b/>
                <w:sz w:val="18"/>
                <w:szCs w:val="18"/>
              </w:rPr>
              <w:t>Ulica</w:t>
            </w:r>
          </w:p>
        </w:tc>
        <w:tc>
          <w:tcPr>
            <w:tcW w:w="1672" w:type="dxa"/>
          </w:tcPr>
          <w:p w14:paraId="2D94AC54" w14:textId="77777777" w:rsidR="006900D6" w:rsidRPr="006900D6" w:rsidRDefault="006900D6" w:rsidP="007470E9">
            <w:pPr>
              <w:jc w:val="both"/>
              <w:rPr>
                <w:b/>
                <w:sz w:val="18"/>
                <w:szCs w:val="18"/>
              </w:rPr>
            </w:pPr>
          </w:p>
        </w:tc>
        <w:tc>
          <w:tcPr>
            <w:tcW w:w="1440" w:type="dxa"/>
            <w:shd w:val="clear" w:color="auto" w:fill="F2F2F2" w:themeFill="background1" w:themeFillShade="F2"/>
          </w:tcPr>
          <w:p w14:paraId="3BA3D5E0" w14:textId="77777777" w:rsidR="006900D6" w:rsidRPr="006900D6" w:rsidRDefault="006900D6" w:rsidP="007470E9">
            <w:pPr>
              <w:jc w:val="both"/>
              <w:rPr>
                <w:b/>
                <w:sz w:val="18"/>
                <w:szCs w:val="18"/>
              </w:rPr>
            </w:pPr>
            <w:r w:rsidRPr="006900D6">
              <w:rPr>
                <w:b/>
                <w:sz w:val="18"/>
                <w:szCs w:val="18"/>
              </w:rPr>
              <w:t>Numer</w:t>
            </w:r>
          </w:p>
        </w:tc>
        <w:tc>
          <w:tcPr>
            <w:tcW w:w="540" w:type="dxa"/>
          </w:tcPr>
          <w:p w14:paraId="1750D788" w14:textId="77777777" w:rsidR="006900D6" w:rsidRPr="00B16CDE" w:rsidRDefault="006900D6" w:rsidP="007470E9">
            <w:pPr>
              <w:jc w:val="both"/>
              <w:rPr>
                <w:b/>
              </w:rPr>
            </w:pPr>
          </w:p>
        </w:tc>
      </w:tr>
      <w:tr w:rsidR="006900D6" w14:paraId="4F90C252" w14:textId="77777777" w:rsidTr="006900D6">
        <w:tc>
          <w:tcPr>
            <w:tcW w:w="1321" w:type="dxa"/>
            <w:shd w:val="clear" w:color="auto" w:fill="F2F2F2" w:themeFill="background1" w:themeFillShade="F2"/>
          </w:tcPr>
          <w:p w14:paraId="469AF48C" w14:textId="77777777" w:rsidR="006900D6" w:rsidRPr="006900D6" w:rsidRDefault="006900D6" w:rsidP="007470E9">
            <w:pPr>
              <w:jc w:val="both"/>
              <w:rPr>
                <w:b/>
                <w:sz w:val="18"/>
                <w:szCs w:val="18"/>
              </w:rPr>
            </w:pPr>
            <w:r w:rsidRPr="006900D6">
              <w:rPr>
                <w:b/>
                <w:sz w:val="18"/>
                <w:szCs w:val="18"/>
              </w:rPr>
              <w:t>Miejscowość</w:t>
            </w:r>
          </w:p>
        </w:tc>
        <w:tc>
          <w:tcPr>
            <w:tcW w:w="2102" w:type="dxa"/>
          </w:tcPr>
          <w:p w14:paraId="41A47F4B" w14:textId="77777777" w:rsidR="006900D6" w:rsidRPr="006900D6" w:rsidRDefault="006900D6" w:rsidP="007470E9">
            <w:pPr>
              <w:jc w:val="both"/>
              <w:rPr>
                <w:b/>
                <w:sz w:val="18"/>
                <w:szCs w:val="18"/>
              </w:rPr>
            </w:pPr>
          </w:p>
        </w:tc>
        <w:tc>
          <w:tcPr>
            <w:tcW w:w="1437" w:type="dxa"/>
            <w:shd w:val="clear" w:color="auto" w:fill="F2F2F2" w:themeFill="background1" w:themeFillShade="F2"/>
          </w:tcPr>
          <w:p w14:paraId="5EB43151" w14:textId="77777777" w:rsidR="006900D6" w:rsidRPr="006900D6" w:rsidRDefault="006900D6" w:rsidP="007470E9">
            <w:pPr>
              <w:jc w:val="both"/>
              <w:rPr>
                <w:b/>
                <w:sz w:val="18"/>
                <w:szCs w:val="18"/>
              </w:rPr>
            </w:pPr>
            <w:r w:rsidRPr="006900D6">
              <w:rPr>
                <w:b/>
                <w:sz w:val="18"/>
                <w:szCs w:val="18"/>
              </w:rPr>
              <w:t>Kod pocztowy</w:t>
            </w:r>
          </w:p>
        </w:tc>
        <w:tc>
          <w:tcPr>
            <w:tcW w:w="931" w:type="dxa"/>
            <w:shd w:val="clear" w:color="auto" w:fill="FFFFFF" w:themeFill="background1"/>
          </w:tcPr>
          <w:p w14:paraId="41D4DECC" w14:textId="77777777" w:rsidR="006900D6" w:rsidRPr="006900D6" w:rsidRDefault="006900D6" w:rsidP="007470E9">
            <w:pPr>
              <w:jc w:val="both"/>
              <w:rPr>
                <w:b/>
                <w:sz w:val="18"/>
                <w:szCs w:val="18"/>
              </w:rPr>
            </w:pPr>
          </w:p>
        </w:tc>
        <w:tc>
          <w:tcPr>
            <w:tcW w:w="1177" w:type="dxa"/>
            <w:shd w:val="clear" w:color="auto" w:fill="F2F2F2" w:themeFill="background1" w:themeFillShade="F2"/>
          </w:tcPr>
          <w:p w14:paraId="1E7400F1" w14:textId="77777777" w:rsidR="006900D6" w:rsidRPr="006900D6" w:rsidRDefault="006900D6" w:rsidP="008B6971">
            <w:pPr>
              <w:jc w:val="both"/>
              <w:rPr>
                <w:b/>
                <w:sz w:val="18"/>
                <w:szCs w:val="18"/>
              </w:rPr>
            </w:pPr>
            <w:r w:rsidRPr="006900D6">
              <w:rPr>
                <w:b/>
                <w:sz w:val="18"/>
                <w:szCs w:val="18"/>
              </w:rPr>
              <w:t>Miejscowość</w:t>
            </w:r>
          </w:p>
        </w:tc>
        <w:tc>
          <w:tcPr>
            <w:tcW w:w="1672" w:type="dxa"/>
          </w:tcPr>
          <w:p w14:paraId="6354E64E" w14:textId="77777777" w:rsidR="006900D6" w:rsidRPr="006900D6" w:rsidRDefault="006900D6" w:rsidP="007470E9">
            <w:pPr>
              <w:jc w:val="both"/>
              <w:rPr>
                <w:b/>
                <w:sz w:val="18"/>
                <w:szCs w:val="18"/>
              </w:rPr>
            </w:pPr>
          </w:p>
        </w:tc>
        <w:tc>
          <w:tcPr>
            <w:tcW w:w="1440" w:type="dxa"/>
            <w:shd w:val="clear" w:color="auto" w:fill="F2F2F2" w:themeFill="background1" w:themeFillShade="F2"/>
          </w:tcPr>
          <w:p w14:paraId="4B14267C" w14:textId="77777777" w:rsidR="006900D6" w:rsidRPr="006900D6" w:rsidRDefault="006900D6" w:rsidP="007470E9">
            <w:pPr>
              <w:jc w:val="both"/>
              <w:rPr>
                <w:b/>
                <w:sz w:val="18"/>
                <w:szCs w:val="18"/>
              </w:rPr>
            </w:pPr>
            <w:r w:rsidRPr="006900D6">
              <w:rPr>
                <w:b/>
                <w:sz w:val="18"/>
                <w:szCs w:val="18"/>
              </w:rPr>
              <w:t>Kod pocztowy</w:t>
            </w:r>
          </w:p>
        </w:tc>
        <w:tc>
          <w:tcPr>
            <w:tcW w:w="540" w:type="dxa"/>
          </w:tcPr>
          <w:p w14:paraId="5F154F51" w14:textId="77777777" w:rsidR="006900D6" w:rsidRPr="00B16CDE" w:rsidRDefault="006900D6" w:rsidP="007470E9">
            <w:pPr>
              <w:jc w:val="both"/>
              <w:rPr>
                <w:b/>
              </w:rPr>
            </w:pPr>
          </w:p>
        </w:tc>
      </w:tr>
    </w:tbl>
    <w:p w14:paraId="7F7BB334" w14:textId="77777777" w:rsidR="007470E9" w:rsidRDefault="00B16CDE" w:rsidP="007470E9">
      <w:pPr>
        <w:jc w:val="both"/>
      </w:pPr>
      <w:r>
        <w:t xml:space="preserve"> Zwanym w dalszej treści umowy </w:t>
      </w:r>
      <w:r w:rsidRPr="00B16CDE">
        <w:rPr>
          <w:b/>
        </w:rPr>
        <w:t>ZLECENIODAWCĄ</w:t>
      </w:r>
      <w:r>
        <w:t>.</w:t>
      </w:r>
    </w:p>
    <w:p w14:paraId="4796D5EA" w14:textId="77777777" w:rsidR="00B16CDE" w:rsidRDefault="00B16CDE" w:rsidP="007470E9">
      <w:pPr>
        <w:jc w:val="both"/>
      </w:pPr>
    </w:p>
    <w:p w14:paraId="00994DF3" w14:textId="77777777" w:rsidR="00B16CDE" w:rsidRPr="00644ADD" w:rsidRDefault="00B16CDE" w:rsidP="007470E9">
      <w:pPr>
        <w:jc w:val="both"/>
        <w:rPr>
          <w:sz w:val="24"/>
          <w:szCs w:val="24"/>
        </w:rPr>
      </w:pPr>
      <w:r w:rsidRPr="00644ADD">
        <w:rPr>
          <w:sz w:val="24"/>
          <w:szCs w:val="24"/>
        </w:rPr>
        <w:t>Zleceniodawca oświadcza, iż zawiesza usługę monitorowania i interwencji obiektu:</w:t>
      </w:r>
    </w:p>
    <w:p w14:paraId="145011E3" w14:textId="77777777" w:rsidR="00B16CDE" w:rsidRPr="00644ADD" w:rsidRDefault="00B16CDE" w:rsidP="001A7D6F">
      <w:pPr>
        <w:spacing w:after="0"/>
        <w:jc w:val="both"/>
      </w:pPr>
      <w:r w:rsidRPr="00644ADD">
        <w:t>Miejscowość:</w:t>
      </w:r>
      <w:r w:rsidR="006900D6">
        <w:t xml:space="preserve"> </w:t>
      </w:r>
      <w:r w:rsidR="005C1E7C">
        <w:t>____________________</w:t>
      </w:r>
      <w:r w:rsidRPr="00644ADD">
        <w:t>Kod pocztowy:</w:t>
      </w:r>
      <w:r w:rsidR="005C1E7C">
        <w:t xml:space="preserve"> _________________</w:t>
      </w:r>
      <w:r w:rsidRPr="00644ADD">
        <w:t xml:space="preserve">Ulica: </w:t>
      </w:r>
      <w:r w:rsidR="005C1E7C">
        <w:t>_____________________________</w:t>
      </w:r>
    </w:p>
    <w:p w14:paraId="5ECAE431" w14:textId="77777777" w:rsidR="00B16CDE" w:rsidRPr="00644ADD" w:rsidRDefault="00B16CDE" w:rsidP="001A7D6F">
      <w:pPr>
        <w:spacing w:after="0"/>
        <w:jc w:val="both"/>
      </w:pPr>
      <w:r w:rsidRPr="00644ADD">
        <w:t xml:space="preserve">Numer budynku: </w:t>
      </w:r>
      <w:r w:rsidR="005C1E7C">
        <w:t>_______________</w:t>
      </w:r>
      <w:r w:rsidRPr="00644ADD">
        <w:t xml:space="preserve"> Numer lokalu</w:t>
      </w:r>
      <w:r w:rsidR="005C1E7C">
        <w:t xml:space="preserve"> ___________</w:t>
      </w:r>
    </w:p>
    <w:p w14:paraId="28A11005" w14:textId="77777777" w:rsidR="00B16CDE" w:rsidRDefault="00B16CDE" w:rsidP="001A7D6F">
      <w:pPr>
        <w:jc w:val="both"/>
      </w:pPr>
      <w:r w:rsidRPr="00644ADD">
        <w:t>Na okres</w:t>
      </w:r>
      <w:r w:rsidR="005C1E7C">
        <w:t xml:space="preserve"> __________</w:t>
      </w:r>
      <w:r w:rsidRPr="00644ADD">
        <w:t xml:space="preserve"> dni – od </w:t>
      </w:r>
      <w:r w:rsidR="005C1E7C">
        <w:t>__________</w:t>
      </w:r>
      <w:r w:rsidR="005C1E7C" w:rsidRPr="00644ADD">
        <w:t xml:space="preserve"> </w:t>
      </w:r>
      <w:r w:rsidRPr="00644ADD">
        <w:t xml:space="preserve">do </w:t>
      </w:r>
      <w:r w:rsidR="005C1E7C">
        <w:t>__________</w:t>
      </w:r>
      <w:r w:rsidRPr="00644ADD">
        <w:t xml:space="preserve"> .</w:t>
      </w:r>
    </w:p>
    <w:p w14:paraId="45F0544D" w14:textId="77777777" w:rsidR="006900D6" w:rsidRDefault="006900D6" w:rsidP="007470E9">
      <w:pPr>
        <w:jc w:val="both"/>
      </w:pPr>
    </w:p>
    <w:p w14:paraId="2FDEE890" w14:textId="77777777" w:rsidR="006900D6" w:rsidRPr="006900D6" w:rsidRDefault="006900D6" w:rsidP="007470E9">
      <w:pPr>
        <w:jc w:val="both"/>
      </w:pPr>
    </w:p>
    <w:p w14:paraId="158CA6F2" w14:textId="77777777" w:rsidR="00EF75B9" w:rsidRDefault="006900D6" w:rsidP="007470E9">
      <w:pPr>
        <w:jc w:val="both"/>
        <w:rPr>
          <w:sz w:val="16"/>
          <w:szCs w:val="16"/>
        </w:rPr>
      </w:pPr>
      <w:r w:rsidRPr="006900D6">
        <w:rPr>
          <w:sz w:val="16"/>
          <w:szCs w:val="16"/>
        </w:rPr>
        <w:t xml:space="preserve">Administratorem Państwa danych jest </w:t>
      </w:r>
      <w:r w:rsidRPr="006900D6">
        <w:rPr>
          <w:rStyle w:val="Pogrubienie"/>
          <w:sz w:val="16"/>
          <w:szCs w:val="16"/>
        </w:rPr>
        <w:t xml:space="preserve">Solid </w:t>
      </w:r>
      <w:proofErr w:type="spellStart"/>
      <w:r w:rsidRPr="006900D6">
        <w:rPr>
          <w:rStyle w:val="Pogrubienie"/>
          <w:sz w:val="16"/>
          <w:szCs w:val="16"/>
        </w:rPr>
        <w:t>Group</w:t>
      </w:r>
      <w:proofErr w:type="spellEnd"/>
      <w:r w:rsidRPr="006900D6">
        <w:rPr>
          <w:rStyle w:val="Pogrubienie"/>
          <w:sz w:val="16"/>
          <w:szCs w:val="16"/>
        </w:rPr>
        <w:t xml:space="preserve"> spółka z ograniczoną odpowiedzialnością sp. k.</w:t>
      </w:r>
      <w:r w:rsidRPr="006900D6">
        <w:rPr>
          <w:sz w:val="16"/>
          <w:szCs w:val="16"/>
        </w:rPr>
        <w:t xml:space="preserve">, adres: ul. Postępu 17, 02-676 Warszawa. Państwa dane będą przetwarzane w celu: 1) udzielenia odpowiedzi na pytanie; 2) realizacji zgłoszenia wskazanego w formularzu kontaktowym (podstawa przetwarzania danych to: 1) realizacja prawnie uzasadnionych interesów administratora w postaci komunikacji z użytkownikami strony; 2) działania podejmowane w celu realizacji umowy). Dane będziemy przetwarzać przez okres konieczny do udzielenia odpowiedzi lub realizacji zgłoszenia, a po tym czasie mogą być przetwarzane przez okres przedawnienia ewentualnych roszczeń. Podanie danych jest dobrowolne, ale konieczne do realizacji ww. celów. Przysługuje Państwu prawo do żądania dostępu do swoich danych osobowych, ich sprostowania, usunięcia lub ograniczenia przetwarzania, a także prawo wniesienia sprzeciwu wobec przetwarzania oraz prawo do przenoszenia swoich danych i wniesienia skargi do organu nadzorczego (Prezesa Urzędu Ochrony Danych Osobowych).Mogą Państwo kontaktować się z inspektorem ochrony danych za pośrednictwem adresu email: </w:t>
      </w:r>
      <w:hyperlink r:id="rId7" w:history="1">
        <w:r w:rsidRPr="006900D6">
          <w:rPr>
            <w:rStyle w:val="Hipercze"/>
            <w:sz w:val="16"/>
            <w:szCs w:val="16"/>
          </w:rPr>
          <w:t>iod.sg@solidsecurity.pl</w:t>
        </w:r>
      </w:hyperlink>
      <w:r w:rsidRPr="006900D6">
        <w:rPr>
          <w:sz w:val="16"/>
          <w:szCs w:val="16"/>
        </w:rPr>
        <w:t>.</w:t>
      </w:r>
    </w:p>
    <w:p w14:paraId="4FED4218" w14:textId="77777777" w:rsidR="006900D6" w:rsidRPr="006900D6" w:rsidRDefault="006900D6" w:rsidP="007470E9">
      <w:pPr>
        <w:jc w:val="both"/>
        <w:rPr>
          <w:b/>
          <w:sz w:val="16"/>
          <w:szCs w:val="16"/>
        </w:rPr>
      </w:pPr>
    </w:p>
    <w:p w14:paraId="5C0D64B0" w14:textId="77777777" w:rsidR="00EF75B9" w:rsidRDefault="00EF75B9" w:rsidP="007470E9">
      <w:pPr>
        <w:jc w:val="both"/>
        <w:rPr>
          <w:b/>
          <w:sz w:val="16"/>
          <w:szCs w:val="16"/>
        </w:rPr>
      </w:pPr>
    </w:p>
    <w:p w14:paraId="08DCA934" w14:textId="43D7FAD6" w:rsidR="00EF75B9" w:rsidRDefault="00EF75B9" w:rsidP="00EF75B9">
      <w:pPr>
        <w:ind w:firstLine="708"/>
        <w:jc w:val="both"/>
        <w:rPr>
          <w:b/>
        </w:rPr>
      </w:pPr>
      <w:r w:rsidRPr="00EF75B9">
        <w:rPr>
          <w:b/>
        </w:rPr>
        <w:t>ZLECENIODAWCA:</w:t>
      </w:r>
      <w:r w:rsidRPr="00EF75B9">
        <w:rPr>
          <w:b/>
        </w:rPr>
        <w:tab/>
      </w:r>
      <w:r w:rsidRPr="00EF75B9">
        <w:rPr>
          <w:b/>
        </w:rPr>
        <w:tab/>
      </w:r>
      <w:r>
        <w:rPr>
          <w:b/>
        </w:rPr>
        <w:tab/>
      </w:r>
      <w:r>
        <w:rPr>
          <w:b/>
        </w:rPr>
        <w:tab/>
      </w:r>
      <w:r>
        <w:rPr>
          <w:b/>
        </w:rPr>
        <w:tab/>
      </w:r>
      <w:r>
        <w:rPr>
          <w:b/>
        </w:rPr>
        <w:tab/>
      </w:r>
      <w:r>
        <w:rPr>
          <w:b/>
        </w:rPr>
        <w:tab/>
      </w:r>
    </w:p>
    <w:p w14:paraId="1453EDA2" w14:textId="77777777" w:rsidR="00EF75B9" w:rsidRPr="004D54B0" w:rsidRDefault="00EF75B9" w:rsidP="00EF75B9">
      <w:pPr>
        <w:ind w:firstLine="708"/>
        <w:jc w:val="both"/>
      </w:pPr>
    </w:p>
    <w:p w14:paraId="72D02D1A" w14:textId="4FBEC23A" w:rsidR="00EF75B9" w:rsidRPr="004D54B0" w:rsidRDefault="004D54B0" w:rsidP="00644ADD">
      <w:pPr>
        <w:spacing w:after="0"/>
        <w:ind w:firstLine="360"/>
        <w:jc w:val="both"/>
      </w:pPr>
      <w:r>
        <w:t xml:space="preserve"> </w:t>
      </w:r>
      <w:r w:rsidR="00EF75B9" w:rsidRPr="004D54B0">
        <w:t>____________________</w:t>
      </w:r>
      <w:r w:rsidR="00EF75B9" w:rsidRPr="004D54B0">
        <w:tab/>
      </w:r>
      <w:r w:rsidR="00EF75B9" w:rsidRPr="004D54B0">
        <w:tab/>
      </w:r>
      <w:r w:rsidR="00EF75B9" w:rsidRPr="004D54B0">
        <w:tab/>
      </w:r>
      <w:r w:rsidR="00EF75B9" w:rsidRPr="004D54B0">
        <w:tab/>
      </w:r>
      <w:r w:rsidR="00EF75B9" w:rsidRPr="004D54B0">
        <w:tab/>
      </w:r>
      <w:r w:rsidR="00EF75B9" w:rsidRPr="004D54B0">
        <w:tab/>
      </w:r>
      <w:r w:rsidR="00EF75B9" w:rsidRPr="004D54B0">
        <w:tab/>
      </w:r>
    </w:p>
    <w:p w14:paraId="375F22B3" w14:textId="77777777" w:rsidR="00644ADD" w:rsidRPr="004D54B0" w:rsidRDefault="00644ADD" w:rsidP="00644ADD">
      <w:pPr>
        <w:spacing w:after="0"/>
        <w:ind w:firstLine="360"/>
        <w:rPr>
          <w:sz w:val="16"/>
          <w:szCs w:val="16"/>
        </w:rPr>
      </w:pPr>
      <w:r w:rsidRPr="004D54B0">
        <w:rPr>
          <w:sz w:val="16"/>
          <w:szCs w:val="16"/>
        </w:rPr>
        <w:t xml:space="preserve">         Data i czytelny podpis</w:t>
      </w:r>
    </w:p>
    <w:p w14:paraId="57C3085D" w14:textId="77777777" w:rsidR="00EF75B9" w:rsidRPr="004D54B0" w:rsidRDefault="00EF75B9" w:rsidP="00EF75B9">
      <w:pPr>
        <w:ind w:firstLine="360"/>
        <w:jc w:val="both"/>
      </w:pPr>
    </w:p>
    <w:p w14:paraId="7024C1BB" w14:textId="77777777" w:rsidR="00EF75B9" w:rsidRPr="004D54B0" w:rsidRDefault="00EF75B9" w:rsidP="007470E9">
      <w:pPr>
        <w:jc w:val="both"/>
      </w:pPr>
    </w:p>
    <w:sectPr w:rsidR="00EF75B9" w:rsidRPr="004D54B0" w:rsidSect="006068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999A" w14:textId="77777777" w:rsidR="001358B9" w:rsidRDefault="001358B9" w:rsidP="007470E9">
      <w:pPr>
        <w:spacing w:after="0" w:line="240" w:lineRule="auto"/>
      </w:pPr>
      <w:r>
        <w:separator/>
      </w:r>
    </w:p>
  </w:endnote>
  <w:endnote w:type="continuationSeparator" w:id="0">
    <w:p w14:paraId="59440C84" w14:textId="77777777" w:rsidR="001358B9" w:rsidRDefault="001358B9" w:rsidP="0074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1211" w14:textId="77777777" w:rsidR="001358B9" w:rsidRDefault="001358B9" w:rsidP="007470E9">
      <w:pPr>
        <w:spacing w:after="0" w:line="240" w:lineRule="auto"/>
      </w:pPr>
      <w:r>
        <w:separator/>
      </w:r>
    </w:p>
  </w:footnote>
  <w:footnote w:type="continuationSeparator" w:id="0">
    <w:p w14:paraId="751BFC8B" w14:textId="77777777" w:rsidR="001358B9" w:rsidRDefault="001358B9" w:rsidP="00747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61"/>
    <w:rsid w:val="00064E20"/>
    <w:rsid w:val="0012258A"/>
    <w:rsid w:val="001358B9"/>
    <w:rsid w:val="001758CA"/>
    <w:rsid w:val="001A7D6F"/>
    <w:rsid w:val="004D54B0"/>
    <w:rsid w:val="00593254"/>
    <w:rsid w:val="005C1E7C"/>
    <w:rsid w:val="00606832"/>
    <w:rsid w:val="00623C61"/>
    <w:rsid w:val="00644ADD"/>
    <w:rsid w:val="006900D6"/>
    <w:rsid w:val="007470E9"/>
    <w:rsid w:val="008F72B4"/>
    <w:rsid w:val="00B16CDE"/>
    <w:rsid w:val="00C6676A"/>
    <w:rsid w:val="00EF7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9DB5"/>
  <w15:docId w15:val="{CF2B245F-45CC-4000-B2CB-A5BBCA4E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470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0E9"/>
    <w:rPr>
      <w:sz w:val="20"/>
      <w:szCs w:val="20"/>
    </w:rPr>
  </w:style>
  <w:style w:type="character" w:styleId="Odwoanieprzypisukocowego">
    <w:name w:val="endnote reference"/>
    <w:basedOn w:val="Domylnaczcionkaakapitu"/>
    <w:uiPriority w:val="99"/>
    <w:semiHidden/>
    <w:unhideWhenUsed/>
    <w:rsid w:val="007470E9"/>
    <w:rPr>
      <w:vertAlign w:val="superscript"/>
    </w:rPr>
  </w:style>
  <w:style w:type="table" w:styleId="Tabela-Siatka">
    <w:name w:val="Table Grid"/>
    <w:basedOn w:val="Standardowy"/>
    <w:uiPriority w:val="59"/>
    <w:rsid w:val="0074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44ADD"/>
    <w:rPr>
      <w:b/>
      <w:bCs/>
    </w:rPr>
  </w:style>
  <w:style w:type="character" w:styleId="Hipercze">
    <w:name w:val="Hyperlink"/>
    <w:basedOn w:val="Domylnaczcionkaakapitu"/>
    <w:uiPriority w:val="99"/>
    <w:semiHidden/>
    <w:unhideWhenUsed/>
    <w:rsid w:val="00644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g@solidsecurity.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7A24E-2D57-4EDB-84A8-6516F725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2102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rekl-88</dc:creator>
  <cp:keywords/>
  <dc:description/>
  <cp:lastModifiedBy>biuro</cp:lastModifiedBy>
  <cp:revision>2</cp:revision>
  <cp:lastPrinted>2022-03-18T13:07:00Z</cp:lastPrinted>
  <dcterms:created xsi:type="dcterms:W3CDTF">2024-04-09T11:37:00Z</dcterms:created>
  <dcterms:modified xsi:type="dcterms:W3CDTF">2024-04-09T11:37:00Z</dcterms:modified>
</cp:coreProperties>
</file>